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7CA6" w14:textId="77777777" w:rsidR="00D43B3F" w:rsidRPr="00D43B3F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B3F">
        <w:rPr>
          <w:rFonts w:ascii="Times New Roman" w:hAnsi="Times New Roman"/>
          <w:sz w:val="24"/>
          <w:szCs w:val="24"/>
          <w:u w:val="single"/>
        </w:rPr>
        <w:t>AUTOMATIC FIRE PUMP PRIMING SYSTEM FOR INDUSTRIAL PUMP</w:t>
      </w:r>
    </w:p>
    <w:p w14:paraId="4582DB3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006C6" w14:textId="61F8B6C5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 w:rsidR="008873E2" w:rsidRPr="00D7630D">
        <w:rPr>
          <w:rFonts w:ascii="Times New Roman" w:hAnsi="Times New Roman"/>
          <w:sz w:val="24"/>
          <w:szCs w:val="24"/>
        </w:rPr>
        <w:t xml:space="preserve">system </w:t>
      </w:r>
      <w:r w:rsidR="008873E2">
        <w:rPr>
          <w:rFonts w:ascii="Times New Roman" w:hAnsi="Times New Roman"/>
          <w:sz w:val="24"/>
          <w:szCs w:val="24"/>
        </w:rPr>
        <w:t>(</w:t>
      </w:r>
      <w:r w:rsidR="008873E2" w:rsidRPr="00D7630D">
        <w:rPr>
          <w:rFonts w:ascii="Times New Roman" w:hAnsi="Times New Roman"/>
          <w:sz w:val="24"/>
          <w:szCs w:val="24"/>
        </w:rPr>
        <w:t>Model #31.0</w:t>
      </w:r>
      <w:r w:rsidR="008873E2">
        <w:rPr>
          <w:rFonts w:ascii="Times New Roman" w:hAnsi="Times New Roman"/>
          <w:sz w:val="24"/>
          <w:szCs w:val="24"/>
        </w:rPr>
        <w:t>1</w:t>
      </w:r>
      <w:r w:rsidR="008873E2" w:rsidRPr="00D7630D">
        <w:rPr>
          <w:rFonts w:ascii="Times New Roman" w:hAnsi="Times New Roman"/>
          <w:sz w:val="24"/>
          <w:szCs w:val="24"/>
        </w:rPr>
        <w:t>3.</w:t>
      </w:r>
      <w:r w:rsidR="008873E2">
        <w:rPr>
          <w:rFonts w:ascii="Times New Roman" w:hAnsi="Times New Roman"/>
          <w:sz w:val="24"/>
          <w:szCs w:val="24"/>
        </w:rPr>
        <w:t>44</w:t>
      </w:r>
      <w:r w:rsidR="008873E2"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automatic air operated </w:t>
      </w:r>
      <w:r>
        <w:rPr>
          <w:rFonts w:ascii="Times New Roman" w:hAnsi="Times New Roman"/>
          <w:sz w:val="24"/>
          <w:szCs w:val="24"/>
        </w:rPr>
        <w:t xml:space="preserve">multiple </w:t>
      </w:r>
      <w:r w:rsidRPr="00D7630D">
        <w:rPr>
          <w:rFonts w:ascii="Times New Roman" w:hAnsi="Times New Roman"/>
          <w:sz w:val="24"/>
          <w:szCs w:val="24"/>
        </w:rPr>
        <w:t xml:space="preserve">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installed.    The unit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of all brass and </w:t>
      </w:r>
      <w:r w:rsidRPr="00D7630D">
        <w:rPr>
          <w:rFonts w:ascii="Times New Roman" w:hAnsi="Times New Roman"/>
          <w:sz w:val="24"/>
          <w:szCs w:val="24"/>
        </w:rPr>
        <w:t>stainless-steel</w:t>
      </w:r>
      <w:r w:rsidRPr="00D7630D">
        <w:rPr>
          <w:rFonts w:ascii="Times New Roman" w:hAnsi="Times New Roman"/>
          <w:sz w:val="24"/>
          <w:szCs w:val="24"/>
        </w:rPr>
        <w:t xml:space="preserve"> construction and designed for </w:t>
      </w:r>
      <w:r>
        <w:rPr>
          <w:rFonts w:ascii="Times New Roman" w:hAnsi="Times New Roman"/>
          <w:sz w:val="24"/>
          <w:szCs w:val="24"/>
        </w:rPr>
        <w:t xml:space="preserve">large capacity </w:t>
      </w:r>
      <w:r w:rsidRPr="00D7630D">
        <w:rPr>
          <w:rFonts w:ascii="Times New Roman" w:hAnsi="Times New Roman"/>
          <w:sz w:val="24"/>
          <w:szCs w:val="24"/>
        </w:rPr>
        <w:t xml:space="preserve">fire pumps of </w:t>
      </w:r>
      <w:r>
        <w:rPr>
          <w:rFonts w:ascii="Times New Roman" w:hAnsi="Times New Roman"/>
          <w:sz w:val="24"/>
          <w:szCs w:val="24"/>
        </w:rPr>
        <w:t>up to 3</w:t>
      </w:r>
      <w:r w:rsidRPr="00D7630D">
        <w:rPr>
          <w:rFonts w:ascii="Times New Roman" w:hAnsi="Times New Roman"/>
          <w:sz w:val="24"/>
          <w:szCs w:val="24"/>
        </w:rPr>
        <w:t>,000 GPM (</w:t>
      </w:r>
      <w:r>
        <w:rPr>
          <w:rFonts w:ascii="Times New Roman" w:hAnsi="Times New Roman"/>
          <w:sz w:val="24"/>
          <w:szCs w:val="24"/>
        </w:rPr>
        <w:t>11</w:t>
      </w:r>
      <w:r w:rsidRPr="00D763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350 LPM)</w:t>
      </w:r>
      <w:r w:rsidRPr="00D7630D">
        <w:rPr>
          <w:rFonts w:ascii="Times New Roman" w:hAnsi="Times New Roman"/>
          <w:sz w:val="24"/>
          <w:szCs w:val="24"/>
        </w:rPr>
        <w:t>.  Due to corrosion exposure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no aluminum or vanes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used in the primer design. </w:t>
      </w:r>
      <w:r>
        <w:rPr>
          <w:rFonts w:ascii="Times New Roman" w:hAnsi="Times New Roman"/>
          <w:sz w:val="24"/>
          <w:szCs w:val="24"/>
        </w:rPr>
        <w:t xml:space="preserve">This unit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consist of two (2) primers operated by a single panel mounted control. Each</w:t>
      </w:r>
      <w:r w:rsidRPr="00D7630D">
        <w:rPr>
          <w:rFonts w:ascii="Times New Roman" w:hAnsi="Times New Roman"/>
          <w:sz w:val="24"/>
          <w:szCs w:val="24"/>
        </w:rPr>
        <w:t xml:space="preserve">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</w:t>
      </w:r>
      <w:r>
        <w:rPr>
          <w:rFonts w:ascii="Times New Roman" w:hAnsi="Times New Roman"/>
          <w:sz w:val="24"/>
          <w:szCs w:val="24"/>
        </w:rPr>
        <w:t xml:space="preserve">of a </w:t>
      </w:r>
      <w:r w:rsidRPr="00D7630D">
        <w:rPr>
          <w:rFonts w:ascii="Times New Roman" w:hAnsi="Times New Roman"/>
          <w:sz w:val="24"/>
          <w:szCs w:val="24"/>
        </w:rPr>
        <w:t>two-barrel design with ¾” NPT connection</w:t>
      </w:r>
      <w:r>
        <w:rPr>
          <w:rFonts w:ascii="Times New Roman" w:hAnsi="Times New Roman"/>
          <w:sz w:val="24"/>
          <w:szCs w:val="24"/>
        </w:rPr>
        <w:t>s to the fire pump.</w:t>
      </w:r>
    </w:p>
    <w:p w14:paraId="0FB0AC3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0B4E" w14:textId="4B39331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mounted above the pump impeller so that the priming line will automatically drain back to the pump.   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also automatically drain when the panel control actuator is not in operation.  The inlet side of the primer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include</w:t>
      </w:r>
      <w:r w:rsidRPr="00D7630D">
        <w:rPr>
          <w:rFonts w:ascii="Times New Roman" w:hAnsi="Times New Roman"/>
          <w:sz w:val="24"/>
          <w:szCs w:val="24"/>
        </w:rPr>
        <w:t xml:space="preserve"> brass ‘wye’ type strainer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with removable stainless steel fine mesh </w:t>
      </w:r>
      <w:r>
        <w:rPr>
          <w:rFonts w:ascii="Times New Roman" w:hAnsi="Times New Roman"/>
          <w:sz w:val="24"/>
          <w:szCs w:val="24"/>
        </w:rPr>
        <w:t>screens</w:t>
      </w:r>
      <w:r w:rsidRPr="00D7630D">
        <w:rPr>
          <w:rFonts w:ascii="Times New Roman" w:hAnsi="Times New Roman"/>
          <w:sz w:val="24"/>
          <w:szCs w:val="24"/>
        </w:rPr>
        <w:t xml:space="preserve"> to prevent entry of</w:t>
      </w:r>
      <w:r>
        <w:rPr>
          <w:rFonts w:ascii="Times New Roman" w:hAnsi="Times New Roman"/>
          <w:sz w:val="24"/>
          <w:szCs w:val="24"/>
        </w:rPr>
        <w:t xml:space="preserve"> debris into the primer bodies.</w:t>
      </w:r>
    </w:p>
    <w:p w14:paraId="137D5C9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601F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3D965D4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4A8D5" w14:textId="3BCC993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to a vertical lift to 22 inches of mercury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fully compliant to applicable NFPA standards for vertical lift. 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create vacuum by using air from the chassis air brake system through a two-barrel multi-stage internal “venturi nozzles” within the primer body.   The noise level during operation of the </w:t>
      </w:r>
      <w:r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not exceed 75 Db.</w:t>
      </w:r>
    </w:p>
    <w:p w14:paraId="184DD6E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97E5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21B061BE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26801" w14:textId="219B8B0C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require a minimum of </w:t>
      </w:r>
      <w:r>
        <w:rPr>
          <w:rFonts w:ascii="Times New Roman" w:hAnsi="Times New Roman"/>
          <w:sz w:val="24"/>
          <w:szCs w:val="24"/>
        </w:rPr>
        <w:t>20</w:t>
      </w:r>
      <w:r w:rsidRPr="00D7630D">
        <w:rPr>
          <w:rFonts w:ascii="Times New Roman" w:hAnsi="Times New Roman"/>
          <w:sz w:val="24"/>
          <w:szCs w:val="24"/>
        </w:rPr>
        <w:t xml:space="preserve"> cubic foot per minute air compressor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of meeting drafting requirements at high idle engine speed.   The air supply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from a chassis supplied ‘protected’ air storage tank with a pressure protection valve.   The air supply line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pressure protection valve set between 70 to 80 PSIG.</w:t>
      </w:r>
    </w:p>
    <w:p w14:paraId="1F7CA7C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3C9C9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C4F070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E1CD1" w14:textId="5AC7A002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D7630D">
        <w:rPr>
          <w:rFonts w:ascii="Times New Roman" w:hAnsi="Times New Roman"/>
          <w:sz w:val="24"/>
          <w:szCs w:val="24"/>
        </w:rPr>
        <w:t>12 volt</w:t>
      </w:r>
      <w:proofErr w:type="gramEnd"/>
      <w:r w:rsidRPr="00D7630D">
        <w:rPr>
          <w:rFonts w:ascii="Times New Roman" w:hAnsi="Times New Roman"/>
          <w:sz w:val="24"/>
          <w:szCs w:val="24"/>
        </w:rPr>
        <w:t xml:space="preserve">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an “automatic” type, with a pump panel three-way switch to operate an air solenoid valve.   The air valve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direct air pressure from the air brake system to the primer.   To prevent freezing, no water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e</w:t>
      </w:r>
      <w:r>
        <w:rPr>
          <w:rFonts w:ascii="Times New Roman" w:hAnsi="Times New Roman"/>
          <w:sz w:val="24"/>
          <w:szCs w:val="24"/>
        </w:rPr>
        <w:t>nter the primer valve control.</w:t>
      </w:r>
    </w:p>
    <w:p w14:paraId="5434666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52A7" w14:textId="10997433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switch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three positions as follows:</w:t>
      </w:r>
    </w:p>
    <w:p w14:paraId="6697D27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129F7" w14:textId="48E6507C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D7630D">
        <w:rPr>
          <w:rFonts w:ascii="Times New Roman" w:hAnsi="Times New Roman"/>
          <w:sz w:val="24"/>
          <w:szCs w:val="24"/>
        </w:rPr>
        <w:t xml:space="preserve">he lower 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 “push to prime”.  The “Prime” position also allows the operator to “ramp” test the primer without the fire pump being engaged.</w:t>
      </w:r>
    </w:p>
    <w:p w14:paraId="3563DEA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621C36" w14:textId="77777777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“Off”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  <w:r>
        <w:rPr>
          <w:rFonts w:ascii="Times New Roman" w:hAnsi="Times New Roman"/>
          <w:sz w:val="24"/>
          <w:szCs w:val="24"/>
        </w:rPr>
        <w:t>.</w:t>
      </w:r>
    </w:p>
    <w:p w14:paraId="75E1388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41947D" w14:textId="0AC34EF9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b/>
          <w:bCs/>
          <w:sz w:val="24"/>
          <w:szCs w:val="24"/>
        </w:rPr>
        <w:t>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“green” LED pilot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the auto-prime position.  The “Auto-Prime” operates automatically when the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pump pressure drops below 20 PSIG.   The primer shuts “off” automatically when the pump pressure is re-established and exceeds 20 PSIG.    The “Auto” mode only operates </w:t>
      </w:r>
      <w:r>
        <w:rPr>
          <w:rFonts w:ascii="Times New Roman" w:hAnsi="Times New Roman"/>
          <w:sz w:val="24"/>
          <w:szCs w:val="24"/>
        </w:rPr>
        <w:t>when the fire pump is engaged.</w:t>
      </w:r>
    </w:p>
    <w:p w14:paraId="5AEA6157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52FF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182D8C5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CCFD3" w14:textId="6ECAB77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air powered.  The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require annual tear-down and maintenance, an electric motor, lubrication, belt drive, or clutch assembly.   The maximum current draw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not exc</w:t>
      </w:r>
      <w:r>
        <w:rPr>
          <w:rFonts w:ascii="Times New Roman" w:hAnsi="Times New Roman"/>
          <w:sz w:val="24"/>
          <w:szCs w:val="24"/>
        </w:rPr>
        <w:t>eed 0.5 amps during operation.</w:t>
      </w:r>
    </w:p>
    <w:p w14:paraId="376DA7A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6390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387206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20AB9" w14:textId="27639503" w:rsidR="00D43B3F" w:rsidRDefault="00D43B3F" w:rsidP="00D43B3F">
      <w:r w:rsidRPr="00D7630D">
        <w:rPr>
          <w:rFonts w:ascii="Times New Roman" w:hAnsi="Times New Roman"/>
          <w:sz w:val="24"/>
          <w:szCs w:val="24"/>
        </w:rPr>
        <w:t xml:space="preserve">The primer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</w:t>
      </w:r>
      <w:r>
        <w:rPr>
          <w:rFonts w:ascii="Times New Roman" w:hAnsi="Times New Roman"/>
          <w:sz w:val="24"/>
          <w:szCs w:val="24"/>
        </w:rPr>
        <w:t>a five (5) year parts warranty.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2C1D8C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D6183">
            <w:rPr>
              <w:b/>
              <w:bCs/>
              <w:sz w:val="20"/>
              <w:szCs w:val="20"/>
            </w:rPr>
            <w:t>1</w:t>
          </w:r>
          <w:r w:rsidR="008873E2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873E2">
            <w:rPr>
              <w:b/>
              <w:bCs/>
              <w:sz w:val="20"/>
              <w:szCs w:val="20"/>
            </w:rPr>
            <w:t>44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9FE988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FA7384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B189E"/>
    <w:rsid w:val="00217B61"/>
    <w:rsid w:val="00240454"/>
    <w:rsid w:val="00275706"/>
    <w:rsid w:val="00325A70"/>
    <w:rsid w:val="0036180E"/>
    <w:rsid w:val="003C3E44"/>
    <w:rsid w:val="003D7076"/>
    <w:rsid w:val="00472E13"/>
    <w:rsid w:val="004B776C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A7C82"/>
    <w:rsid w:val="008F4A00"/>
    <w:rsid w:val="00924BBC"/>
    <w:rsid w:val="00A22E81"/>
    <w:rsid w:val="00BC1744"/>
    <w:rsid w:val="00BD2035"/>
    <w:rsid w:val="00C507FD"/>
    <w:rsid w:val="00C91FC3"/>
    <w:rsid w:val="00D43B3F"/>
    <w:rsid w:val="00D716F4"/>
    <w:rsid w:val="00DD6183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2022-09-24T02:30:00Z</dcterms:created>
  <dcterms:modified xsi:type="dcterms:W3CDTF">2022-09-24T02:30:00Z</dcterms:modified>
</cp:coreProperties>
</file>